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lang w:eastAsia="ru-RU" w:bidi="ru-RU"/>
        </w:rPr>
        <w:t>закройте окна, форточки, заткните вентиляционные отверстия, закройте фрамуги вентиляционных решеток;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lang w:eastAsia="ru-RU" w:bidi="ru-RU"/>
        </w:rPr>
        <w:t>если есть вода, постоянно смачи</w:t>
      </w:r>
      <w:r>
        <w:rPr>
          <w:color w:val="000000"/>
          <w:lang w:eastAsia="ru-RU" w:bidi="ru-RU"/>
        </w:rPr>
        <w:softHyphen/>
        <w:t>вайте двери, пол, тряпки;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ind w:firstLine="600"/>
        <w:jc w:val="both"/>
      </w:pPr>
      <w:r>
        <w:rPr>
          <w:color w:val="000000"/>
          <w:lang w:eastAsia="ru-RU" w:bidi="ru-RU"/>
        </w:rPr>
        <w:t>если в помещении есть телефон, звоните по "101", даже если вы уже зво</w:t>
      </w:r>
      <w:r>
        <w:rPr>
          <w:color w:val="000000"/>
          <w:lang w:eastAsia="ru-RU" w:bidi="ru-RU"/>
        </w:rPr>
        <w:softHyphen/>
        <w:t>нили туда до этого, и даже если вы ви</w:t>
      </w:r>
      <w:r>
        <w:rPr>
          <w:color w:val="000000"/>
          <w:lang w:eastAsia="ru-RU" w:bidi="ru-RU"/>
        </w:rPr>
        <w:softHyphen/>
        <w:t>дите подъехавшие пожарные автомоби</w:t>
      </w:r>
      <w:r>
        <w:rPr>
          <w:color w:val="000000"/>
          <w:lang w:eastAsia="ru-RU" w:bidi="ru-RU"/>
        </w:rPr>
        <w:softHyphen/>
        <w:t>ли. Объясните диспетчеру, где именно вы находитесь, и что вы отрезаны огнем от выхода;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320"/>
        <w:ind w:firstLine="600"/>
        <w:jc w:val="both"/>
      </w:pPr>
      <w:r>
        <w:rPr>
          <w:color w:val="000000"/>
          <w:lang w:eastAsia="ru-RU" w:bidi="ru-RU"/>
        </w:rPr>
        <w:t>если комната наполнилась ды</w:t>
      </w:r>
      <w:r>
        <w:rPr>
          <w:color w:val="000000"/>
          <w:lang w:eastAsia="ru-RU" w:bidi="ru-RU"/>
        </w:rPr>
        <w:softHyphen/>
        <w:t>мом, передвигайтесь ползком - так бу</w:t>
      </w:r>
      <w:r>
        <w:rPr>
          <w:color w:val="000000"/>
          <w:lang w:eastAsia="ru-RU" w:bidi="ru-RU"/>
        </w:rPr>
        <w:softHyphen/>
        <w:t>дет легче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дышать (около пола температура ниже и кислорода больше);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lang w:eastAsia="ru-RU" w:bidi="ru-RU"/>
        </w:rPr>
        <w:t>оберните лицо повязкой из влажной ткани, наденьте защитные оч</w:t>
      </w:r>
      <w:r>
        <w:rPr>
          <w:color w:val="000000"/>
          <w:lang w:eastAsia="ru-RU" w:bidi="ru-RU"/>
        </w:rPr>
        <w:softHyphen/>
        <w:t>ки;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  <w:jc w:val="both"/>
      </w:pPr>
      <w:r>
        <w:rPr>
          <w:color w:val="000000"/>
          <w:lang w:eastAsia="ru-RU" w:bidi="ru-RU"/>
        </w:rPr>
        <w:t>продвигайтесь в сторону окна, находитесь возле окна и привлекайте к себе внимание людей на улице;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  <w:jc w:val="both"/>
      </w:pPr>
      <w:r>
        <w:rPr>
          <w:color w:val="000000"/>
          <w:lang w:eastAsia="ru-RU" w:bidi="ru-RU"/>
        </w:rPr>
        <w:t>если нет крайней необходимости (ощущения удушья, помутнения созна</w:t>
      </w:r>
      <w:r>
        <w:rPr>
          <w:color w:val="000000"/>
          <w:lang w:eastAsia="ru-RU" w:bidi="ru-RU"/>
        </w:rPr>
        <w:softHyphen/>
        <w:t>ния), старайтесь не открывать и не разбивать окно, так как герметичность вашего убежища нарушится, помеще</w:t>
      </w:r>
      <w:r>
        <w:rPr>
          <w:color w:val="000000"/>
          <w:lang w:eastAsia="ru-RU" w:bidi="ru-RU"/>
        </w:rPr>
        <w:softHyphen/>
        <w:t>ние быстро заполнится дымом и дышать даже у распахнутого окна станет нечем. Из-за тяги вслед за дымом в помеще</w:t>
      </w:r>
      <w:r>
        <w:rPr>
          <w:color w:val="000000"/>
          <w:lang w:eastAsia="ru-RU" w:bidi="ru-RU"/>
        </w:rPr>
        <w:softHyphen/>
        <w:t>ние проникнет пламя. Помните об этом, прежде чем решиться разбить ок</w:t>
      </w:r>
      <w:r>
        <w:rPr>
          <w:color w:val="000000"/>
          <w:lang w:eastAsia="ru-RU" w:bidi="ru-RU"/>
        </w:rPr>
        <w:softHyphen/>
        <w:t>но. Опытные пожарные говорят: "Кто на пожаре открыл окно, тому придется из него прыгать";</w:t>
      </w:r>
    </w:p>
    <w:p w:rsidR="00D61278" w:rsidRDefault="005F4E1E" w:rsidP="005F4E1E">
      <w:pPr>
        <w:pStyle w:val="1"/>
        <w:shd w:val="clear" w:color="auto" w:fill="auto"/>
        <w:spacing w:line="262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>привлекая внимание людей и подавая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  <w:jc w:val="both"/>
      </w:pPr>
      <w:r>
        <w:rPr>
          <w:color w:val="000000"/>
          <w:lang w:eastAsia="ru-RU" w:bidi="ru-RU"/>
        </w:rPr>
        <w:t>сигнал спасателям, не обяза</w:t>
      </w:r>
      <w:r>
        <w:rPr>
          <w:color w:val="000000"/>
          <w:lang w:eastAsia="ru-RU" w:bidi="ru-RU"/>
        </w:rPr>
        <w:softHyphen/>
        <w:t>тельно открывать окна и кричать, можно, например, вывесить из форточки или из окна (не распахивая их!) боль</w:t>
      </w:r>
      <w:r>
        <w:rPr>
          <w:color w:val="000000"/>
          <w:lang w:eastAsia="ru-RU" w:bidi="ru-RU"/>
        </w:rPr>
        <w:softHyphen/>
        <w:t>шой кусок яркой ткани. Если конструк</w:t>
      </w:r>
      <w:r>
        <w:rPr>
          <w:color w:val="000000"/>
          <w:lang w:eastAsia="ru-RU" w:bidi="ru-RU"/>
        </w:rPr>
        <w:softHyphen/>
        <w:t xml:space="preserve">ция окна не позволяет этого сделать, можно губной помадой во все стекло написать </w:t>
      </w:r>
      <w:r w:rsidRPr="00292028">
        <w:rPr>
          <w:color w:val="000000"/>
          <w:lang w:bidi="en-US"/>
        </w:rPr>
        <w:t>"</w:t>
      </w:r>
      <w:r>
        <w:rPr>
          <w:color w:val="000000"/>
          <w:lang w:val="en-US" w:bidi="en-US"/>
        </w:rPr>
        <w:t>SOS</w:t>
      </w:r>
      <w:r w:rsidRPr="00292028">
        <w:rPr>
          <w:color w:val="000000"/>
          <w:lang w:bidi="en-US"/>
        </w:rPr>
        <w:t xml:space="preserve">" </w:t>
      </w:r>
      <w:r>
        <w:rPr>
          <w:color w:val="000000"/>
          <w:lang w:eastAsia="ru-RU" w:bidi="ru-RU"/>
        </w:rPr>
        <w:t>или начертить огромный восклицательный знак;</w:t>
      </w:r>
    </w:p>
    <w:p w:rsidR="005F4E1E" w:rsidRP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ind w:firstLine="600"/>
        <w:jc w:val="both"/>
      </w:pPr>
      <w:r>
        <w:rPr>
          <w:color w:val="000000"/>
          <w:lang w:eastAsia="ru-RU" w:bidi="ru-RU"/>
        </w:rPr>
        <w:t>если вы чувствуете в себе доста</w:t>
      </w:r>
      <w:r>
        <w:rPr>
          <w:color w:val="000000"/>
          <w:lang w:eastAsia="ru-RU" w:bidi="ru-RU"/>
        </w:rPr>
        <w:softHyphen/>
        <w:t>точно сил, а ситуация близка к критиче</w:t>
      </w:r>
      <w:r>
        <w:rPr>
          <w:color w:val="000000"/>
          <w:lang w:eastAsia="ru-RU" w:bidi="ru-RU"/>
        </w:rPr>
        <w:softHyphen/>
        <w:t>ской, крепко свяжите шторы, предва</w:t>
      </w:r>
      <w:r>
        <w:rPr>
          <w:color w:val="000000"/>
          <w:lang w:eastAsia="ru-RU" w:bidi="ru-RU"/>
        </w:rPr>
        <w:softHyphen/>
        <w:t>рительно разорвав их на полосы, за</w:t>
      </w:r>
      <w:r>
        <w:rPr>
          <w:color w:val="000000"/>
          <w:lang w:eastAsia="ru-RU" w:bidi="ru-RU"/>
        </w:rPr>
        <w:softHyphen/>
        <w:t>крепите их за батарею отопления, другую стационарную конструкцию (но не за оконную раму) и спускайтесь. Во время спуска не нужно скользить руками. При спасании с высоты людей нужно обвязывать их так, чтобы ве</w:t>
      </w:r>
      <w:r>
        <w:rPr>
          <w:color w:val="000000"/>
          <w:lang w:eastAsia="ru-RU" w:bidi="ru-RU"/>
        </w:rPr>
        <w:softHyphen/>
        <w:t>ревка не затянулась при спуске. Надо продеть руки человека до подмышек в глухую петлю, соединительный узел должен находиться на спине. Обяза</w:t>
      </w:r>
      <w:r>
        <w:rPr>
          <w:color w:val="000000"/>
          <w:lang w:eastAsia="ru-RU" w:bidi="ru-RU"/>
        </w:rPr>
        <w:softHyphen/>
        <w:t>тельно нужно проверить прочность ве</w:t>
      </w:r>
      <w:r>
        <w:rPr>
          <w:color w:val="000000"/>
          <w:lang w:eastAsia="ru-RU" w:bidi="ru-RU"/>
        </w:rPr>
        <w:softHyphen/>
        <w:t>ревки, прочность петли и надежность узла.</w:t>
      </w:r>
    </w:p>
    <w:p w:rsidR="005F4E1E" w:rsidRDefault="005F4E1E" w:rsidP="005F4E1E">
      <w:pPr>
        <w:pStyle w:val="1"/>
        <w:shd w:val="clear" w:color="auto" w:fill="auto"/>
        <w:tabs>
          <w:tab w:val="left" w:pos="783"/>
        </w:tabs>
        <w:jc w:val="both"/>
        <w:rPr>
          <w:color w:val="000000"/>
          <w:lang w:eastAsia="ru-RU" w:bidi="ru-RU"/>
        </w:rPr>
      </w:pPr>
    </w:p>
    <w:p w:rsidR="005F4E1E" w:rsidRDefault="005F4E1E" w:rsidP="005F4E1E">
      <w:pPr>
        <w:pStyle w:val="1"/>
        <w:shd w:val="clear" w:color="auto" w:fill="auto"/>
        <w:tabs>
          <w:tab w:val="left" w:pos="783"/>
        </w:tabs>
        <w:jc w:val="both"/>
        <w:rPr>
          <w:color w:val="000000"/>
          <w:lang w:eastAsia="ru-RU" w:bidi="ru-RU"/>
        </w:rPr>
      </w:pPr>
    </w:p>
    <w:p w:rsidR="005F4E1E" w:rsidRDefault="005F4E1E" w:rsidP="005F4E1E">
      <w:pPr>
        <w:pStyle w:val="1"/>
        <w:shd w:val="clear" w:color="auto" w:fill="auto"/>
        <w:tabs>
          <w:tab w:val="left" w:pos="783"/>
        </w:tabs>
        <w:jc w:val="both"/>
        <w:rPr>
          <w:color w:val="000000"/>
          <w:lang w:eastAsia="ru-RU" w:bidi="ru-RU"/>
        </w:rPr>
      </w:pPr>
    </w:p>
    <w:p w:rsidR="005F4E1E" w:rsidRDefault="005F4E1E" w:rsidP="005F4E1E">
      <w:pPr>
        <w:pStyle w:val="1"/>
        <w:shd w:val="clear" w:color="auto" w:fill="auto"/>
        <w:tabs>
          <w:tab w:val="left" w:pos="783"/>
        </w:tabs>
        <w:jc w:val="both"/>
        <w:rPr>
          <w:color w:val="000000"/>
          <w:lang w:eastAsia="ru-RU" w:bidi="ru-RU"/>
        </w:rPr>
      </w:pPr>
    </w:p>
    <w:p w:rsidR="00D61278" w:rsidRDefault="00D61278" w:rsidP="00D61278"/>
    <w:p w:rsidR="00D61278" w:rsidRDefault="00D61278" w:rsidP="00D61278"/>
    <w:p w:rsidR="00274E6E" w:rsidRPr="00274E6E" w:rsidRDefault="00274E6E" w:rsidP="00274E6E">
      <w:pPr>
        <w:pStyle w:val="1"/>
        <w:shd w:val="clear" w:color="auto" w:fill="auto"/>
        <w:ind w:firstLine="0"/>
        <w:jc w:val="both"/>
        <w:rPr>
          <w:i/>
          <w:color w:val="000000"/>
          <w:sz w:val="22"/>
          <w:szCs w:val="22"/>
          <w:lang w:eastAsia="ru-RU" w:bidi="ru-RU"/>
        </w:rPr>
      </w:pPr>
      <w:r w:rsidRPr="00274E6E">
        <w:rPr>
          <w:i/>
          <w:color w:val="000000"/>
          <w:sz w:val="22"/>
          <w:szCs w:val="22"/>
          <w:lang w:eastAsia="ru-RU" w:bidi="ru-RU"/>
        </w:rPr>
        <w:t>Составил:</w:t>
      </w:r>
    </w:p>
    <w:p w:rsidR="00D61278" w:rsidRPr="00274E6E" w:rsidRDefault="00274E6E" w:rsidP="00274E6E">
      <w:pPr>
        <w:rPr>
          <w:rFonts w:ascii="Times New Roman" w:hAnsi="Times New Roman" w:cs="Times New Roman"/>
        </w:rPr>
      </w:pPr>
      <w:r w:rsidRPr="00274E6E">
        <w:rPr>
          <w:rFonts w:ascii="Times New Roman" w:hAnsi="Times New Roman" w:cs="Times New Roman"/>
          <w:i/>
          <w:sz w:val="22"/>
          <w:szCs w:val="22"/>
        </w:rPr>
        <w:t xml:space="preserve">Главный специалист по ПБ         В. А. </w:t>
      </w:r>
      <w:proofErr w:type="spellStart"/>
      <w:r w:rsidRPr="00274E6E">
        <w:rPr>
          <w:rFonts w:ascii="Times New Roman" w:hAnsi="Times New Roman" w:cs="Times New Roman"/>
          <w:i/>
          <w:sz w:val="22"/>
          <w:szCs w:val="22"/>
        </w:rPr>
        <w:t>Дударев</w:t>
      </w:r>
      <w:proofErr w:type="spellEnd"/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1E1880" w:rsidRDefault="001E1880" w:rsidP="001E1880">
      <w:pPr>
        <w:pStyle w:val="1"/>
        <w:shd w:val="clear" w:color="auto" w:fill="auto"/>
        <w:ind w:left="24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 xml:space="preserve">ИНСТИТУТ БИОХИМИЧЕСКИХ ТЕХНОЛОГИЙ, ЭКОЛОГИИ И ФАРМАЦИИ </w:t>
      </w:r>
      <w:r>
        <w:rPr>
          <w:b/>
          <w:bCs/>
          <w:color w:val="000000"/>
          <w:sz w:val="28"/>
          <w:szCs w:val="28"/>
          <w:lang w:eastAsia="ru-RU" w:bidi="ru-RU"/>
        </w:rPr>
        <w:t>ФГАОУ ВО</w:t>
      </w:r>
    </w:p>
    <w:p w:rsidR="001E1880" w:rsidRDefault="001E1880" w:rsidP="001E188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«КФУ им. В.И. Вернадского»</w:t>
      </w:r>
      <w:r>
        <w:rPr>
          <w:b/>
          <w:bCs/>
          <w:color w:val="000000"/>
          <w:sz w:val="28"/>
          <w:szCs w:val="28"/>
          <w:lang w:eastAsia="ru-RU" w:bidi="ru-RU"/>
        </w:rPr>
        <w:br/>
      </w:r>
    </w:p>
    <w:p w:rsidR="00EC2C28" w:rsidRDefault="00EC2C28" w:rsidP="00D61278">
      <w:pPr>
        <w:pStyle w:val="11"/>
        <w:keepNext/>
        <w:keepLines/>
        <w:shd w:val="clear" w:color="auto" w:fill="auto"/>
        <w:spacing w:after="0" w:line="240" w:lineRule="auto"/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  <w:r w:rsidRPr="00D61278">
        <w:rPr>
          <w:bCs w:val="0"/>
          <w:color w:val="000000"/>
          <w:lang w:eastAsia="ru-RU" w:bidi="ru-RU"/>
        </w:rPr>
        <w:t>Памятка</w:t>
      </w:r>
      <w:bookmarkStart w:id="0" w:name="bookmark4"/>
      <w:bookmarkStart w:id="1" w:name="bookmark5"/>
      <w:r>
        <w:rPr>
          <w:bCs w:val="0"/>
          <w:color w:val="000000"/>
          <w:lang w:eastAsia="ru-RU" w:bidi="ru-RU"/>
        </w:rPr>
        <w:t xml:space="preserve"> </w:t>
      </w: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BF1E10" w:rsidRDefault="00BF1E10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bCs w:val="0"/>
          <w:color w:val="000000"/>
          <w:lang w:eastAsia="ru-RU" w:bidi="ru-RU"/>
        </w:rPr>
      </w:pPr>
      <w:r>
        <w:rPr>
          <w:bCs w:val="0"/>
          <w:color w:val="000000"/>
          <w:lang w:eastAsia="ru-RU" w:bidi="ru-RU"/>
        </w:rPr>
        <w:t xml:space="preserve">ПО ПОЖАРНОЙ БЕЗОПАСНОСТИ </w:t>
      </w:r>
    </w:p>
    <w:bookmarkEnd w:id="0"/>
    <w:bookmarkEnd w:id="1"/>
    <w:p w:rsidR="00D61278" w:rsidRPr="005F4E1E" w:rsidRDefault="005F4E1E" w:rsidP="00D61278">
      <w:pPr>
        <w:pStyle w:val="a5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«Как вести себя при пожаре»</w:t>
      </w: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1E1880">
      <w:pPr>
        <w:pStyle w:val="a5"/>
        <w:shd w:val="clear" w:color="auto" w:fill="auto"/>
        <w:jc w:val="left"/>
        <w:rPr>
          <w:color w:val="000000"/>
          <w:lang w:eastAsia="ru-RU" w:bidi="ru-RU"/>
        </w:rPr>
      </w:pPr>
    </w:p>
    <w:p w:rsidR="005F4E1E" w:rsidRDefault="005F4E1E" w:rsidP="00EC2C28">
      <w:pPr>
        <w:pStyle w:val="a5"/>
        <w:shd w:val="clear" w:color="auto" w:fill="auto"/>
        <w:jc w:val="left"/>
        <w:rPr>
          <w:color w:val="000000"/>
          <w:lang w:eastAsia="ru-RU" w:bidi="ru-RU"/>
        </w:rPr>
      </w:pPr>
    </w:p>
    <w:p w:rsidR="00393CD7" w:rsidRDefault="00393CD7" w:rsidP="00EC2C28">
      <w:pPr>
        <w:pStyle w:val="a5"/>
        <w:shd w:val="clear" w:color="auto" w:fill="auto"/>
        <w:jc w:val="left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D61278" w:rsidP="00D61278">
      <w:pPr>
        <w:pStyle w:val="a5"/>
        <w:shd w:val="clear" w:color="auto" w:fill="auto"/>
        <w:rPr>
          <w:color w:val="000000"/>
          <w:lang w:eastAsia="ru-RU" w:bidi="ru-RU"/>
        </w:rPr>
      </w:pPr>
    </w:p>
    <w:p w:rsidR="00D61278" w:rsidRDefault="007C0F1E" w:rsidP="001E1880">
      <w:pPr>
        <w:pStyle w:val="a5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г. Симферополь 2022</w:t>
      </w:r>
      <w:bookmarkStart w:id="2" w:name="_GoBack"/>
      <w:bookmarkEnd w:id="2"/>
    </w:p>
    <w:p w:rsidR="005F4E1E" w:rsidRDefault="005F4E1E" w:rsidP="005F4E1E">
      <w:pPr>
        <w:pStyle w:val="1"/>
        <w:shd w:val="clear" w:color="auto" w:fill="auto"/>
        <w:spacing w:line="221" w:lineRule="auto"/>
        <w:ind w:left="80"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КАК ВЕСТИ СЕБЯ ПРИ ПОЖАРЕ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пожаре в здании необходимо ре</w:t>
      </w:r>
      <w:r>
        <w:rPr>
          <w:color w:val="000000"/>
          <w:sz w:val="24"/>
          <w:szCs w:val="24"/>
          <w:lang w:eastAsia="ru-RU" w:bidi="ru-RU"/>
        </w:rPr>
        <w:softHyphen/>
        <w:t>шить, когда из здания еще можно выйти, и когда эвакуация обычным путем уже невоз</w:t>
      </w:r>
      <w:r>
        <w:rPr>
          <w:color w:val="000000"/>
          <w:sz w:val="24"/>
          <w:szCs w:val="24"/>
          <w:lang w:eastAsia="ru-RU" w:bidi="ru-RU"/>
        </w:rPr>
        <w:softHyphen/>
        <w:t>можна.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Прежде всего, следует определить для себя, выходить или не выходить.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Если огонь не в вашем помещении (комнате), то прежде чем открыть дверь и выйти наружу, убедитесь, что за дверью нет большого пожара: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приложите свою руку к двери или осторожно потрогайте металлический замок, ручку. Если они горячие, то ни в коем случае не открывайте эту дверь.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Не входите туда, где большая концен</w:t>
      </w:r>
      <w:r>
        <w:rPr>
          <w:color w:val="000000"/>
          <w:sz w:val="24"/>
          <w:szCs w:val="24"/>
          <w:lang w:eastAsia="ru-RU" w:bidi="ru-RU"/>
        </w:rPr>
        <w:softHyphen/>
        <w:t>трация дыма и видимость менее 10 м: доста</w:t>
      </w:r>
      <w:r>
        <w:rPr>
          <w:color w:val="000000"/>
          <w:sz w:val="24"/>
          <w:szCs w:val="24"/>
          <w:lang w:eastAsia="ru-RU" w:bidi="ru-RU"/>
        </w:rPr>
        <w:softHyphen/>
        <w:t>точно сделать несколько вдохов и вы можете погибнуть от отравления продуктами горе</w:t>
      </w:r>
      <w:r>
        <w:rPr>
          <w:color w:val="000000"/>
          <w:sz w:val="24"/>
          <w:szCs w:val="24"/>
          <w:lang w:eastAsia="ru-RU" w:bidi="ru-RU"/>
        </w:rPr>
        <w:softHyphen/>
        <w:t>ния. В спокойной обстановке определите на своем этаже или в коридоре: сколько это 10 метров?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Возможно, кто-то решится пробежать задымленное пространство, задержав дыха</w:t>
      </w:r>
      <w:r>
        <w:rPr>
          <w:color w:val="000000"/>
          <w:sz w:val="24"/>
          <w:szCs w:val="24"/>
          <w:lang w:eastAsia="ru-RU" w:bidi="ru-RU"/>
        </w:rPr>
        <w:softHyphen/>
        <w:t>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- только наверх, т.е. вашей за</w:t>
      </w:r>
      <w:r>
        <w:rPr>
          <w:color w:val="000000"/>
          <w:sz w:val="24"/>
          <w:szCs w:val="24"/>
          <w:lang w:eastAsia="ru-RU" w:bidi="ru-RU"/>
        </w:rPr>
        <w:softHyphen/>
        <w:t>держки дыхания должно хватить, чтобы ус</w:t>
      </w:r>
      <w:r>
        <w:rPr>
          <w:color w:val="000000"/>
          <w:sz w:val="24"/>
          <w:szCs w:val="24"/>
          <w:lang w:eastAsia="ru-RU" w:bidi="ru-RU"/>
        </w:rPr>
        <w:softHyphen/>
        <w:t>петь вернуться обратно в помещение.</w:t>
      </w:r>
    </w:p>
    <w:p w:rsidR="005F4E1E" w:rsidRDefault="005F4E1E" w:rsidP="005F4E1E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Если дым и пламя позволяют выйти из помещения наружу, то: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уходите скорее от огня, ничего не ищите и не собирайте;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ни в коем случае не пользуйтесь лифтом: он может стать вашей ловушкой;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знайте, что вредные продукты горе</w:t>
      </w:r>
      <w:r>
        <w:rPr>
          <w:color w:val="000000"/>
          <w:sz w:val="24"/>
          <w:szCs w:val="24"/>
          <w:lang w:eastAsia="ru-RU" w:bidi="ru-RU"/>
        </w:rPr>
        <w:softHyphen/>
        <w:t>ния выделяются при пожаре очень быстро, для оценки ситуации и для спасения вы имее</w:t>
      </w:r>
      <w:r>
        <w:rPr>
          <w:color w:val="000000"/>
          <w:sz w:val="24"/>
          <w:szCs w:val="24"/>
          <w:lang w:eastAsia="ru-RU" w:bidi="ru-RU"/>
        </w:rPr>
        <w:softHyphen/>
        <w:t>те очень мало времени (иногда всего 5-7 ми</w:t>
      </w:r>
      <w:r>
        <w:rPr>
          <w:color w:val="000000"/>
          <w:sz w:val="24"/>
          <w:szCs w:val="24"/>
          <w:lang w:eastAsia="ru-RU" w:bidi="ru-RU"/>
        </w:rPr>
        <w:softHyphen/>
        <w:t>нут);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если есть возможность, попутно отключите напряжение на электрическом щите, расположенном на лестничной клетке;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дым. вредные продукты горения могут скапливаться в помещении на уровне вашего роста и выше, поэтому пробирайтесь к выходу на четвереньках или даже ползком: ближе к полу температура воздуха ниже и больше кислорода;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по пути за собой плотно закрывайте двери, чтобы преградить дорогу огню (дверь может задержать распространение горения более чем на 10 - 15 минут!). Это даст воз</w:t>
      </w:r>
      <w:r>
        <w:rPr>
          <w:color w:val="000000"/>
          <w:sz w:val="24"/>
          <w:szCs w:val="24"/>
          <w:lang w:eastAsia="ru-RU" w:bidi="ru-RU"/>
        </w:rPr>
        <w:softHyphen/>
        <w:t>можность другим людям также покинуть опасную зону или даже организовать тушение пожара первичными средствами пожаротушения до прибытия подразделе</w:t>
      </w:r>
      <w:r>
        <w:rPr>
          <w:color w:val="000000"/>
          <w:sz w:val="24"/>
          <w:szCs w:val="24"/>
          <w:lang w:eastAsia="ru-RU" w:bidi="ru-RU"/>
        </w:rPr>
        <w:softHyphen/>
        <w:t>ний пожарной охраны (например, проложить рукавную линию от пожарного крана и по</w:t>
      </w:r>
      <w:r>
        <w:rPr>
          <w:color w:val="000000"/>
          <w:sz w:val="24"/>
          <w:szCs w:val="24"/>
          <w:lang w:eastAsia="ru-RU" w:bidi="ru-RU"/>
        </w:rPr>
        <w:softHyphen/>
        <w:t>дать воду от внутреннего противопожарного водопровода);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если дыма много, першит в горле, сле</w:t>
      </w:r>
      <w:r>
        <w:rPr>
          <w:color w:val="000000"/>
          <w:sz w:val="24"/>
          <w:szCs w:val="24"/>
          <w:lang w:eastAsia="ru-RU" w:bidi="ru-RU"/>
        </w:rPr>
        <w:softHyphen/>
        <w:t>зятся глаза - пробирайтесь, плотно закрывая дыхательные пути какой-нибудь много</w:t>
      </w:r>
      <w:r>
        <w:rPr>
          <w:color w:val="000000"/>
          <w:sz w:val="24"/>
          <w:szCs w:val="24"/>
          <w:lang w:eastAsia="ru-RU" w:bidi="ru-RU"/>
        </w:rPr>
        <w:softHyphen/>
        <w:t>слойной хлопчатобумажной тканью, дышите через ткань. Хорошо, если вы сможете ув</w:t>
      </w:r>
      <w:r>
        <w:rPr>
          <w:color w:val="000000"/>
          <w:sz w:val="24"/>
          <w:szCs w:val="24"/>
          <w:lang w:eastAsia="ru-RU" w:bidi="ru-RU"/>
        </w:rPr>
        <w:softHyphen/>
        <w:t>лажнить внешнюю часть этой ткани. Этим вы спасете свои бронхи и легкие от действия раздражающих веществ. Но помните, что этот способ не спасает от отравления угарным га</w:t>
      </w:r>
      <w:r>
        <w:rPr>
          <w:color w:val="000000"/>
          <w:sz w:val="24"/>
          <w:szCs w:val="24"/>
          <w:lang w:eastAsia="ru-RU" w:bidi="ru-RU"/>
        </w:rPr>
        <w:softHyphen/>
        <w:t>зом;</w:t>
      </w:r>
    </w:p>
    <w:p w:rsidR="005F4E1E" w:rsidRDefault="005F4E1E" w:rsidP="003F6C53">
      <w:pPr>
        <w:pStyle w:val="1"/>
        <w:shd w:val="clear" w:color="auto" w:fill="auto"/>
        <w:tabs>
          <w:tab w:val="left" w:pos="774"/>
        </w:tabs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покинув опасное помещение, не вздумайте возвращаться назад зачем-нибудь: во-первых, опасность там сильно возросла, а во-вторых, вас в том </w:t>
      </w:r>
      <w:r>
        <w:rPr>
          <w:color w:val="000000"/>
          <w:sz w:val="24"/>
          <w:szCs w:val="24"/>
          <w:lang w:eastAsia="ru-RU" w:bidi="ru-RU"/>
        </w:rPr>
        <w:lastRenderedPageBreak/>
        <w:t>помещении никто не будет искать и спасать, потому что все виде</w:t>
      </w:r>
      <w:r>
        <w:rPr>
          <w:color w:val="000000"/>
          <w:sz w:val="24"/>
          <w:szCs w:val="24"/>
          <w:lang w:eastAsia="ru-RU" w:bidi="ru-RU"/>
        </w:rPr>
        <w:softHyphen/>
        <w:t>ли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что вы уже вышли на улицу;</w:t>
      </w:r>
    </w:p>
    <w:p w:rsidR="005F4E1E" w:rsidRDefault="005F4E1E" w:rsidP="005F4E1E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вы вышли из здания не</w:t>
      </w:r>
      <w:r>
        <w:rPr>
          <w:color w:val="000000"/>
          <w:sz w:val="24"/>
          <w:szCs w:val="24"/>
          <w:lang w:eastAsia="ru-RU" w:bidi="ru-RU"/>
        </w:rPr>
        <w:softHyphen/>
        <w:t>замеченным (например, через кровлю и на</w:t>
      </w:r>
      <w:r>
        <w:rPr>
          <w:color w:val="000000"/>
          <w:sz w:val="24"/>
          <w:szCs w:val="24"/>
          <w:lang w:eastAsia="ru-RU" w:bidi="ru-RU"/>
        </w:rPr>
        <w:softHyphen/>
        <w:t>ружную пожарную лестницу на стене со</w:t>
      </w:r>
      <w:r>
        <w:rPr>
          <w:color w:val="000000"/>
          <w:sz w:val="24"/>
          <w:szCs w:val="24"/>
          <w:lang w:eastAsia="ru-RU" w:bidi="ru-RU"/>
        </w:rPr>
        <w:softHyphen/>
        <w:t>оружения), то обязательно сообщите о себе находящимся во дворе людям, должностным лицам объекта в целях предупреждения ненужного риска при ваших поисках.</w:t>
      </w:r>
    </w:p>
    <w:p w:rsidR="005F4E1E" w:rsidRDefault="005F4E1E" w:rsidP="005F4E1E">
      <w:pPr>
        <w:pStyle w:val="1"/>
        <w:shd w:val="clear" w:color="auto" w:fill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Если дым и пламя в соседних помеще</w:t>
      </w:r>
      <w:r>
        <w:rPr>
          <w:color w:val="000000"/>
          <w:sz w:val="24"/>
          <w:szCs w:val="24"/>
          <w:lang w:eastAsia="ru-RU" w:bidi="ru-RU"/>
        </w:rPr>
        <w:softHyphen/>
        <w:t>ниях не позволяют выйти наружу:</w:t>
      </w:r>
    </w:p>
    <w:p w:rsidR="005F4E1E" w:rsidRDefault="005F4E1E" w:rsidP="005F4E1E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не поддавайтесь панике, помните, что современные железобетонные конструкции в состоянии выдержать высокую температуру;</w:t>
      </w:r>
    </w:p>
    <w:p w:rsidR="005F4E1E" w:rsidRDefault="005F4E1E" w:rsidP="005F4E1E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если вы отрезаны огнем и дымом от основных путей эвакуации в многоэтажном здании, проверьте, существует ли возмож</w:t>
      </w:r>
      <w:r>
        <w:rPr>
          <w:color w:val="000000"/>
          <w:sz w:val="24"/>
          <w:szCs w:val="24"/>
          <w:lang w:eastAsia="ru-RU" w:bidi="ru-RU"/>
        </w:rPr>
        <w:softHyphen/>
        <w:t>ность выйти на крышу или спуститься по незадымляемой пожарной лестнице, или пройти через соседние лоджии;</w:t>
      </w:r>
    </w:p>
    <w:p w:rsidR="005F4E1E" w:rsidRDefault="005F4E1E" w:rsidP="005F4E1E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если возможности эвакуироваться нет, то для защиты от тепла и дыма поста</w:t>
      </w:r>
      <w:r>
        <w:rPr>
          <w:color w:val="000000"/>
          <w:sz w:val="24"/>
          <w:szCs w:val="24"/>
          <w:lang w:eastAsia="ru-RU" w:bidi="ru-RU"/>
        </w:rPr>
        <w:softHyphen/>
        <w:t xml:space="preserve">райтесь надежно </w:t>
      </w:r>
      <w:proofErr w:type="spellStart"/>
      <w:r>
        <w:rPr>
          <w:color w:val="000000"/>
          <w:sz w:val="24"/>
          <w:szCs w:val="24"/>
          <w:lang w:eastAsia="ru-RU" w:bidi="ru-RU"/>
        </w:rPr>
        <w:t>загерметизировать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свое по</w:t>
      </w:r>
      <w:r>
        <w:rPr>
          <w:color w:val="000000"/>
          <w:sz w:val="24"/>
          <w:szCs w:val="24"/>
          <w:lang w:eastAsia="ru-RU" w:bidi="ru-RU"/>
        </w:rPr>
        <w:softHyphen/>
        <w:t>мещение. Для этого плотно закройте вход</w:t>
      </w:r>
      <w:r>
        <w:rPr>
          <w:color w:val="000000"/>
          <w:sz w:val="24"/>
          <w:szCs w:val="24"/>
          <w:lang w:eastAsia="ru-RU" w:bidi="ru-RU"/>
        </w:rPr>
        <w:softHyphen/>
        <w:t>ную дверь, намочите водой любую ткань, обрывки одежды или штор и плотно за</w:t>
      </w:r>
      <w:r>
        <w:rPr>
          <w:color w:val="000000"/>
          <w:sz w:val="24"/>
          <w:szCs w:val="24"/>
          <w:lang w:eastAsia="ru-RU" w:bidi="ru-RU"/>
        </w:rPr>
        <w:softHyphen/>
        <w:t>кройте (заткните) ими щели двери изнутри помещения. Во избежание тяги из коридора и проникновения дыма с улицы</w:t>
      </w:r>
    </w:p>
    <w:p w:rsidR="005F4E1E" w:rsidRDefault="005F4E1E" w:rsidP="005F4E1E">
      <w:pPr>
        <w:pStyle w:val="1"/>
        <w:shd w:val="clear" w:color="auto" w:fill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5F4E1E" w:rsidRDefault="005F4E1E" w:rsidP="005F4E1E">
      <w:pPr>
        <w:pStyle w:val="1"/>
        <w:shd w:val="clear" w:color="auto" w:fill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5F4E1E" w:rsidRDefault="005F4E1E" w:rsidP="005F4E1E">
      <w:pPr>
        <w:pStyle w:val="1"/>
        <w:shd w:val="clear" w:color="auto" w:fill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D61278" w:rsidRDefault="00D61278" w:rsidP="00D61278"/>
    <w:sectPr w:rsidR="00D61278" w:rsidSect="00D61278">
      <w:pgSz w:w="16838" w:h="11906" w:orient="landscape"/>
      <w:pgMar w:top="567" w:right="395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3EA"/>
    <w:multiLevelType w:val="multilevel"/>
    <w:tmpl w:val="3DDCB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03B41"/>
    <w:multiLevelType w:val="multilevel"/>
    <w:tmpl w:val="B874D8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78"/>
    <w:rsid w:val="000D79D0"/>
    <w:rsid w:val="001E1880"/>
    <w:rsid w:val="00274E6E"/>
    <w:rsid w:val="00360216"/>
    <w:rsid w:val="00393CD7"/>
    <w:rsid w:val="003F6C53"/>
    <w:rsid w:val="005F4E1E"/>
    <w:rsid w:val="006F1839"/>
    <w:rsid w:val="007C0F1E"/>
    <w:rsid w:val="00BF1E10"/>
    <w:rsid w:val="00D61278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8279"/>
  <w15:docId w15:val="{07927E9B-7E44-4FF7-9B13-CC1B0933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12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1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612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127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D61278"/>
    <w:pPr>
      <w:shd w:val="clear" w:color="auto" w:fill="FFFFFF"/>
      <w:spacing w:after="5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Подпись к картинке_"/>
    <w:basedOn w:val="a0"/>
    <w:link w:val="a5"/>
    <w:rsid w:val="00D612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61278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D61278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278"/>
    <w:pPr>
      <w:shd w:val="clear" w:color="auto" w:fill="FFFFFF"/>
      <w:spacing w:after="260" w:line="254" w:lineRule="auto"/>
      <w:jc w:val="center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Лянной Олег Викторович</dc:creator>
  <cp:keywords/>
  <dc:description/>
  <cp:lastModifiedBy>admin</cp:lastModifiedBy>
  <cp:revision>9</cp:revision>
  <dcterms:created xsi:type="dcterms:W3CDTF">2021-09-16T13:51:00Z</dcterms:created>
  <dcterms:modified xsi:type="dcterms:W3CDTF">2022-06-13T08:19:00Z</dcterms:modified>
</cp:coreProperties>
</file>